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E9" w:rsidRPr="00B36D61" w:rsidRDefault="00953D8B" w:rsidP="004D2CE9">
      <w:pPr>
        <w:pStyle w:val="NormalParagraphStyle"/>
        <w:ind w:left="180"/>
        <w:jc w:val="right"/>
        <w:rPr>
          <w:rFonts w:ascii="Humanist521BT-Roman" w:hAnsi="Humanist521BT-Roman" w:cs="Humanist521BT-Roman"/>
          <w:color w:val="003366"/>
          <w:w w:val="90"/>
          <w:sz w:val="20"/>
          <w:szCs w:val="20"/>
        </w:rPr>
      </w:pPr>
      <w:r>
        <w:rPr>
          <w:noProof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-111760</wp:posOffset>
            </wp:positionV>
            <wp:extent cx="3187700" cy="7747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CE9" w:rsidRPr="00B36D61" w:rsidRDefault="004D2CE9">
      <w:pPr>
        <w:pStyle w:val="NormalParagraphStyle"/>
        <w:jc w:val="right"/>
        <w:rPr>
          <w:rFonts w:ascii="Humanist521BT-Roman" w:hAnsi="Humanist521BT-Roman" w:cs="Humanist521BT-Roman"/>
          <w:color w:val="003366"/>
          <w:w w:val="90"/>
          <w:sz w:val="20"/>
          <w:szCs w:val="20"/>
        </w:rPr>
      </w:pPr>
    </w:p>
    <w:p w:rsidR="004D2CE9" w:rsidRPr="00B36D61" w:rsidRDefault="00A944FE">
      <w:pPr>
        <w:pStyle w:val="NormalParagraphStyle"/>
        <w:jc w:val="right"/>
        <w:rPr>
          <w:rFonts w:ascii="Humanist521BT-Roman" w:hAnsi="Humanist521BT-Roman" w:cs="Humanist521BT-Roman"/>
          <w:color w:val="003366"/>
          <w:w w:val="90"/>
          <w:sz w:val="20"/>
          <w:szCs w:val="20"/>
        </w:rPr>
      </w:pPr>
      <w:r>
        <w:rPr>
          <w:rFonts w:ascii="Arial Black" w:hAnsi="Arial Black"/>
          <w:color w:val="063B6D"/>
          <w:sz w:val="36"/>
        </w:rPr>
        <w:t>Pre-Start up Checklist</w:t>
      </w:r>
    </w:p>
    <w:p w:rsidR="00A944FE" w:rsidRDefault="00C842C6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10160</wp:posOffset>
                </wp:positionV>
                <wp:extent cx="6972300" cy="39560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CE9" w:rsidRPr="00B36D61" w:rsidRDefault="004D2CE9" w:rsidP="004D2C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textAlignment w:val="center"/>
                              <w:rPr>
                                <w:rFonts w:ascii="Humanist521BT-Roman" w:hAnsi="Humanist521BT-Roman" w:cs="Humanist521BT-Roman"/>
                                <w:color w:val="003366"/>
                                <w:w w:val="90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B36D61">
                              <w:rPr>
                                <w:rFonts w:ascii="Humanist521BT-Roman" w:hAnsi="Humanist521BT-Roman" w:cs="Humanist521BT-Roman"/>
                                <w:color w:val="003366"/>
                                <w:w w:val="90"/>
                                <w:sz w:val="20"/>
                                <w:szCs w:val="20"/>
                                <w:lang w:bidi="en-US"/>
                              </w:rPr>
                              <w:t xml:space="preserve">1501 Bohm Dr., Little Chute, WI  54140 </w:t>
                            </w:r>
                            <w:proofErr w:type="gramStart"/>
                            <w:r w:rsidRPr="00B36D61">
                              <w:rPr>
                                <w:rFonts w:ascii="Humanist521BT-Roman" w:hAnsi="Humanist521BT-Roman" w:cs="Humanist521BT-Roman"/>
                                <w:color w:val="003366"/>
                                <w:w w:val="90"/>
                                <w:sz w:val="20"/>
                                <w:szCs w:val="20"/>
                                <w:lang w:bidi="en-US"/>
                              </w:rPr>
                              <w:t xml:space="preserve">• </w:t>
                            </w:r>
                            <w:r>
                              <w:rPr>
                                <w:rFonts w:ascii="Humanist521BT-Roman" w:hAnsi="Humanist521BT-Roman" w:cs="Humanist521BT-Roman"/>
                                <w:color w:val="003366"/>
                                <w:w w:val="90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r w:rsidRPr="00B36D61">
                              <w:rPr>
                                <w:rFonts w:ascii="Humanist521BT-Roman" w:hAnsi="Humanist521BT-Roman" w:cs="Humanist521BT-Roman"/>
                                <w:color w:val="003366"/>
                                <w:w w:val="90"/>
                                <w:sz w:val="20"/>
                                <w:szCs w:val="20"/>
                                <w:lang w:bidi="en-US"/>
                              </w:rPr>
                              <w:t>Phone</w:t>
                            </w:r>
                            <w:proofErr w:type="gramEnd"/>
                            <w:r w:rsidRPr="00B36D61">
                              <w:rPr>
                                <w:rFonts w:ascii="Humanist521BT-Roman" w:hAnsi="Humanist521BT-Roman" w:cs="Humanist521BT-Roman"/>
                                <w:color w:val="003366"/>
                                <w:w w:val="90"/>
                                <w:sz w:val="20"/>
                                <w:szCs w:val="20"/>
                                <w:lang w:bidi="en-US"/>
                              </w:rPr>
                              <w:t>: 920-759-0707 •</w:t>
                            </w:r>
                            <w:r>
                              <w:rPr>
                                <w:rFonts w:ascii="Humanist521BT-Roman" w:hAnsi="Humanist521BT-Roman" w:cs="Humanist521BT-Roman"/>
                                <w:color w:val="003366"/>
                                <w:w w:val="90"/>
                                <w:sz w:val="20"/>
                                <w:szCs w:val="20"/>
                                <w:lang w:bidi="en-US"/>
                              </w:rPr>
                              <w:t xml:space="preserve">  </w:t>
                            </w:r>
                            <w:r w:rsidRPr="00B36D61">
                              <w:rPr>
                                <w:rFonts w:ascii="Humanist521BT-Roman" w:hAnsi="Humanist521BT-Roman" w:cs="Humanist521BT-Roman"/>
                                <w:color w:val="003366"/>
                                <w:w w:val="90"/>
                                <w:sz w:val="20"/>
                                <w:szCs w:val="20"/>
                                <w:lang w:bidi="en-US"/>
                              </w:rPr>
                              <w:t xml:space="preserve"> Fax: 920-759-0708</w:t>
                            </w:r>
                          </w:p>
                          <w:p w:rsidR="004D2CE9" w:rsidRPr="00B36D61" w:rsidRDefault="004D2CE9" w:rsidP="004D2C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textAlignment w:val="center"/>
                              <w:rPr>
                                <w:rFonts w:ascii="Humanist521BT-Roman" w:hAnsi="Humanist521BT-Roman" w:cs="Humanist521BT-Roman"/>
                                <w:color w:val="003366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B36D61">
                              <w:rPr>
                                <w:rFonts w:ascii="Humanist521BT-Roman" w:hAnsi="Humanist521BT-Roman" w:cs="Humanist521BT-Roman"/>
                                <w:color w:val="003366"/>
                                <w:w w:val="90"/>
                                <w:sz w:val="20"/>
                                <w:szCs w:val="20"/>
                                <w:lang w:bidi="en-US"/>
                              </w:rPr>
                              <w:t>Offices also located in the Milwaukee and Madison Areas</w:t>
                            </w:r>
                          </w:p>
                          <w:p w:rsidR="004D2CE9" w:rsidRDefault="004D2CE9" w:rsidP="004D2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05pt;margin-top:.8pt;width:549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ix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" filled="f" stroked="f">
                <v:textbox>
                  <w:txbxContent>
                    <w:p w:rsidR="004D2CE9" w:rsidRPr="00B36D61" w:rsidRDefault="004D2CE9" w:rsidP="004D2C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textAlignment w:val="center"/>
                        <w:rPr>
                          <w:rFonts w:ascii="Humanist521BT-Roman" w:hAnsi="Humanist521BT-Roman" w:cs="Humanist521BT-Roman"/>
                          <w:color w:val="003366"/>
                          <w:w w:val="90"/>
                          <w:sz w:val="20"/>
                          <w:szCs w:val="20"/>
                          <w:lang w:bidi="en-US"/>
                        </w:rPr>
                      </w:pPr>
                      <w:r w:rsidRPr="00B36D61">
                        <w:rPr>
                          <w:rFonts w:ascii="Humanist521BT-Roman" w:hAnsi="Humanist521BT-Roman" w:cs="Humanist521BT-Roman"/>
                          <w:color w:val="003366"/>
                          <w:w w:val="90"/>
                          <w:sz w:val="20"/>
                          <w:szCs w:val="20"/>
                          <w:lang w:bidi="en-US"/>
                        </w:rPr>
                        <w:t xml:space="preserve">1501 Bohm Dr., Little Chute, WI  54140 </w:t>
                      </w:r>
                      <w:proofErr w:type="gramStart"/>
                      <w:r w:rsidRPr="00B36D61">
                        <w:rPr>
                          <w:rFonts w:ascii="Humanist521BT-Roman" w:hAnsi="Humanist521BT-Roman" w:cs="Humanist521BT-Roman"/>
                          <w:color w:val="003366"/>
                          <w:w w:val="90"/>
                          <w:sz w:val="20"/>
                          <w:szCs w:val="20"/>
                          <w:lang w:bidi="en-US"/>
                        </w:rPr>
                        <w:t xml:space="preserve">• </w:t>
                      </w:r>
                      <w:r>
                        <w:rPr>
                          <w:rFonts w:ascii="Humanist521BT-Roman" w:hAnsi="Humanist521BT-Roman" w:cs="Humanist521BT-Roman"/>
                          <w:color w:val="003366"/>
                          <w:w w:val="90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  <w:r w:rsidRPr="00B36D61">
                        <w:rPr>
                          <w:rFonts w:ascii="Humanist521BT-Roman" w:hAnsi="Humanist521BT-Roman" w:cs="Humanist521BT-Roman"/>
                          <w:color w:val="003366"/>
                          <w:w w:val="90"/>
                          <w:sz w:val="20"/>
                          <w:szCs w:val="20"/>
                          <w:lang w:bidi="en-US"/>
                        </w:rPr>
                        <w:t>Phone</w:t>
                      </w:r>
                      <w:proofErr w:type="gramEnd"/>
                      <w:r w:rsidRPr="00B36D61">
                        <w:rPr>
                          <w:rFonts w:ascii="Humanist521BT-Roman" w:hAnsi="Humanist521BT-Roman" w:cs="Humanist521BT-Roman"/>
                          <w:color w:val="003366"/>
                          <w:w w:val="90"/>
                          <w:sz w:val="20"/>
                          <w:szCs w:val="20"/>
                          <w:lang w:bidi="en-US"/>
                        </w:rPr>
                        <w:t>: 920-759-0707 •</w:t>
                      </w:r>
                      <w:r>
                        <w:rPr>
                          <w:rFonts w:ascii="Humanist521BT-Roman" w:hAnsi="Humanist521BT-Roman" w:cs="Humanist521BT-Roman"/>
                          <w:color w:val="003366"/>
                          <w:w w:val="90"/>
                          <w:sz w:val="20"/>
                          <w:szCs w:val="20"/>
                          <w:lang w:bidi="en-US"/>
                        </w:rPr>
                        <w:t xml:space="preserve">  </w:t>
                      </w:r>
                      <w:r w:rsidRPr="00B36D61">
                        <w:rPr>
                          <w:rFonts w:ascii="Humanist521BT-Roman" w:hAnsi="Humanist521BT-Roman" w:cs="Humanist521BT-Roman"/>
                          <w:color w:val="003366"/>
                          <w:w w:val="90"/>
                          <w:sz w:val="20"/>
                          <w:szCs w:val="20"/>
                          <w:lang w:bidi="en-US"/>
                        </w:rPr>
                        <w:t xml:space="preserve"> Fax: 920-759-0708</w:t>
                      </w:r>
                    </w:p>
                    <w:p w:rsidR="004D2CE9" w:rsidRPr="00B36D61" w:rsidRDefault="004D2CE9" w:rsidP="004D2C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textAlignment w:val="center"/>
                        <w:rPr>
                          <w:rFonts w:ascii="Humanist521BT-Roman" w:hAnsi="Humanist521BT-Roman" w:cs="Humanist521BT-Roman"/>
                          <w:color w:val="003366"/>
                          <w:sz w:val="20"/>
                          <w:szCs w:val="20"/>
                          <w:lang w:bidi="en-US"/>
                        </w:rPr>
                      </w:pPr>
                      <w:r w:rsidRPr="00B36D61">
                        <w:rPr>
                          <w:rFonts w:ascii="Humanist521BT-Roman" w:hAnsi="Humanist521BT-Roman" w:cs="Humanist521BT-Roman"/>
                          <w:color w:val="003366"/>
                          <w:w w:val="90"/>
                          <w:sz w:val="20"/>
                          <w:szCs w:val="20"/>
                          <w:lang w:bidi="en-US"/>
                        </w:rPr>
                        <w:t>Offices also located in the Milwaukee and Madison Areas</w:t>
                      </w:r>
                    </w:p>
                    <w:p w:rsidR="004D2CE9" w:rsidRDefault="004D2CE9" w:rsidP="004D2CE9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10159</wp:posOffset>
                </wp:positionV>
                <wp:extent cx="69723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FD791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05pt,.8pt" to="562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" strokecolor="#036" strokeweight="2pt"/>
            </w:pict>
          </mc:Fallback>
        </mc:AlternateContent>
      </w:r>
    </w:p>
    <w:p w:rsidR="00A944FE" w:rsidRPr="00A944FE" w:rsidRDefault="00A944FE" w:rsidP="00A944FE"/>
    <w:p w:rsidR="00A944FE" w:rsidRPr="00A944FE" w:rsidRDefault="00A944FE" w:rsidP="00A944FE"/>
    <w:p w:rsidR="006E2CC6" w:rsidRPr="006F34E9" w:rsidRDefault="006E2CC6" w:rsidP="006E2CC6">
      <w:pPr>
        <w:widowControl w:val="0"/>
        <w:tabs>
          <w:tab w:val="right" w:pos="8640"/>
        </w:tabs>
        <w:ind w:left="270"/>
        <w:rPr>
          <w:rFonts w:ascii="Arial" w:hAnsi="Arial"/>
          <w:bCs/>
          <w:snapToGrid w:val="0"/>
          <w:sz w:val="22"/>
          <w:szCs w:val="22"/>
        </w:rPr>
      </w:pPr>
      <w:r>
        <w:rPr>
          <w:rFonts w:ascii="Arial" w:hAnsi="Arial"/>
          <w:bCs/>
          <w:snapToGrid w:val="0"/>
          <w:sz w:val="22"/>
          <w:szCs w:val="22"/>
        </w:rPr>
        <w:t>Contractor / Installation Company</w:t>
      </w:r>
      <w:r w:rsidRPr="006F34E9">
        <w:rPr>
          <w:rFonts w:ascii="Arial" w:hAnsi="Arial"/>
          <w:bCs/>
          <w:snapToGrid w:val="0"/>
          <w:sz w:val="22"/>
          <w:szCs w:val="22"/>
        </w:rPr>
        <w:t xml:space="preserve">:    </w:t>
      </w:r>
      <w:r w:rsidRPr="006F34E9">
        <w:rPr>
          <w:rFonts w:ascii="Arial" w:hAnsi="Arial"/>
          <w:bCs/>
          <w:snapToGrid w:val="0"/>
          <w:sz w:val="22"/>
          <w:szCs w:val="22"/>
        </w:rPr>
        <w:tab/>
      </w:r>
      <w:r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6E2CC6" w:rsidRDefault="006E2CC6" w:rsidP="006E2CC6">
      <w:pPr>
        <w:widowControl w:val="0"/>
        <w:ind w:left="270"/>
        <w:rPr>
          <w:rFonts w:ascii="Arial" w:hAnsi="Arial"/>
          <w:bCs/>
          <w:snapToGrid w:val="0"/>
          <w:sz w:val="8"/>
        </w:rPr>
      </w:pPr>
    </w:p>
    <w:p w:rsidR="006E2CC6" w:rsidRDefault="006E2CC6" w:rsidP="006E2CC6">
      <w:pPr>
        <w:widowControl w:val="0"/>
        <w:ind w:left="270"/>
        <w:rPr>
          <w:rFonts w:ascii="Arial" w:hAnsi="Arial"/>
          <w:bCs/>
          <w:snapToGrid w:val="0"/>
          <w:sz w:val="22"/>
          <w:szCs w:val="22"/>
        </w:rPr>
      </w:pPr>
      <w:r w:rsidRPr="006F34E9">
        <w:rPr>
          <w:rFonts w:ascii="Arial" w:hAnsi="Arial"/>
          <w:bCs/>
          <w:snapToGrid w:val="0"/>
          <w:sz w:val="22"/>
          <w:szCs w:val="22"/>
        </w:rPr>
        <w:t>Job</w:t>
      </w:r>
      <w:r>
        <w:rPr>
          <w:rFonts w:ascii="Arial" w:hAnsi="Arial"/>
          <w:bCs/>
          <w:snapToGrid w:val="0"/>
          <w:sz w:val="22"/>
          <w:szCs w:val="22"/>
        </w:rPr>
        <w:t>/Site</w:t>
      </w:r>
      <w:r w:rsidRPr="006F34E9">
        <w:rPr>
          <w:rFonts w:ascii="Arial" w:hAnsi="Arial"/>
          <w:bCs/>
          <w:snapToGrid w:val="0"/>
          <w:sz w:val="22"/>
          <w:szCs w:val="22"/>
        </w:rPr>
        <w:t xml:space="preserve"> Name:  </w:t>
      </w:r>
    </w:p>
    <w:p w:rsidR="006E2CC6" w:rsidRDefault="006E2CC6" w:rsidP="006E2CC6">
      <w:pPr>
        <w:widowControl w:val="0"/>
        <w:ind w:left="270"/>
        <w:rPr>
          <w:rFonts w:ascii="Arial" w:hAnsi="Arial"/>
          <w:bCs/>
          <w:snapToGrid w:val="0"/>
          <w:sz w:val="8"/>
        </w:rPr>
      </w:pPr>
    </w:p>
    <w:p w:rsidR="00A944FE" w:rsidRPr="006F34E9" w:rsidRDefault="006E2CC6" w:rsidP="006E2CC6">
      <w:pPr>
        <w:pStyle w:val="Header"/>
        <w:widowControl w:val="0"/>
        <w:tabs>
          <w:tab w:val="clear" w:pos="4320"/>
          <w:tab w:val="clear" w:pos="8640"/>
          <w:tab w:val="left" w:pos="720"/>
        </w:tabs>
        <w:ind w:left="270"/>
        <w:rPr>
          <w:rFonts w:ascii="Arial" w:hAnsi="Arial"/>
          <w:bCs/>
          <w:snapToGrid w:val="0"/>
          <w:sz w:val="22"/>
          <w:szCs w:val="22"/>
        </w:rPr>
      </w:pPr>
      <w:r w:rsidRPr="006F34E9">
        <w:rPr>
          <w:rFonts w:ascii="Arial" w:hAnsi="Arial"/>
          <w:bCs/>
          <w:snapToGrid w:val="0"/>
          <w:sz w:val="22"/>
          <w:szCs w:val="22"/>
        </w:rPr>
        <w:t xml:space="preserve">Equipment Description: </w:t>
      </w:r>
      <w:r w:rsidR="00A944FE" w:rsidRPr="006F34E9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944FE" w:rsidRPr="003A4236" w:rsidRDefault="00A944FE" w:rsidP="00A944FE">
      <w:pPr>
        <w:widowControl w:val="0"/>
        <w:ind w:left="270"/>
        <w:rPr>
          <w:rFonts w:ascii="Arial" w:hAnsi="Arial"/>
          <w:snapToGrid w:val="0"/>
          <w:sz w:val="10"/>
        </w:rPr>
      </w:pPr>
    </w:p>
    <w:p w:rsidR="00A944FE" w:rsidRDefault="00A944FE" w:rsidP="00A944FE">
      <w:pPr>
        <w:widowControl w:val="0"/>
        <w:tabs>
          <w:tab w:val="left" w:pos="90"/>
          <w:tab w:val="left" w:pos="72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Please confirm </w:t>
      </w:r>
      <w:r w:rsidR="005861CA">
        <w:rPr>
          <w:rFonts w:ascii="Arial" w:hAnsi="Arial"/>
          <w:snapToGrid w:val="0"/>
          <w:sz w:val="22"/>
        </w:rPr>
        <w:t xml:space="preserve">and sign below </w:t>
      </w:r>
      <w:r w:rsidR="00E92D0B">
        <w:rPr>
          <w:rFonts w:ascii="Arial" w:hAnsi="Arial"/>
          <w:snapToGrid w:val="0"/>
          <w:sz w:val="22"/>
        </w:rPr>
        <w:t xml:space="preserve">assuring </w:t>
      </w:r>
      <w:r>
        <w:rPr>
          <w:rFonts w:ascii="Arial" w:hAnsi="Arial"/>
          <w:snapToGrid w:val="0"/>
          <w:sz w:val="22"/>
        </w:rPr>
        <w:t>the following items are complete</w:t>
      </w:r>
      <w:r w:rsidR="00E92D0B">
        <w:rPr>
          <w:rFonts w:ascii="Arial" w:hAnsi="Arial"/>
          <w:snapToGrid w:val="0"/>
          <w:sz w:val="22"/>
        </w:rPr>
        <w:t>.  Th</w:t>
      </w:r>
      <w:r w:rsidR="009B13E0">
        <w:rPr>
          <w:rFonts w:ascii="Arial" w:hAnsi="Arial"/>
          <w:snapToGrid w:val="0"/>
          <w:sz w:val="22"/>
        </w:rPr>
        <w:t>en</w:t>
      </w:r>
      <w:r w:rsidR="00E92D0B">
        <w:rPr>
          <w:rFonts w:ascii="Arial" w:hAnsi="Arial"/>
          <w:snapToGrid w:val="0"/>
          <w:sz w:val="22"/>
        </w:rPr>
        <w:t>,</w:t>
      </w:r>
      <w:r w:rsidR="009B13E0">
        <w:rPr>
          <w:rFonts w:ascii="Arial" w:hAnsi="Arial"/>
          <w:snapToGrid w:val="0"/>
          <w:sz w:val="22"/>
        </w:rPr>
        <w:t xml:space="preserve"> call</w:t>
      </w:r>
      <w:r w:rsidR="008A2FC1" w:rsidRPr="008A2FC1">
        <w:rPr>
          <w:rFonts w:ascii="Arial" w:hAnsi="Arial"/>
          <w:snapToGrid w:val="0"/>
          <w:sz w:val="22"/>
        </w:rPr>
        <w:t xml:space="preserve"> </w:t>
      </w:r>
      <w:r w:rsidR="008A2FC1">
        <w:rPr>
          <w:rFonts w:ascii="Arial" w:hAnsi="Arial"/>
          <w:snapToGrid w:val="0"/>
          <w:sz w:val="22"/>
        </w:rPr>
        <w:t>Chris Van Zeeland at</w:t>
      </w:r>
      <w:r w:rsidR="009B13E0">
        <w:rPr>
          <w:rFonts w:ascii="Arial" w:hAnsi="Arial"/>
          <w:snapToGrid w:val="0"/>
          <w:sz w:val="22"/>
        </w:rPr>
        <w:t xml:space="preserve"> 920-423-0094</w:t>
      </w:r>
      <w:r w:rsidR="003A4236">
        <w:rPr>
          <w:rFonts w:ascii="Arial" w:hAnsi="Arial"/>
          <w:snapToGrid w:val="0"/>
          <w:sz w:val="22"/>
        </w:rPr>
        <w:t xml:space="preserve"> office, or 920-858-2079 cell, </w:t>
      </w:r>
      <w:r w:rsidR="009B13E0">
        <w:rPr>
          <w:rFonts w:ascii="Arial" w:hAnsi="Arial"/>
          <w:snapToGrid w:val="0"/>
          <w:sz w:val="22"/>
        </w:rPr>
        <w:t xml:space="preserve">to schedule </w:t>
      </w:r>
      <w:r w:rsidR="00E92D0B">
        <w:rPr>
          <w:rFonts w:ascii="Arial" w:hAnsi="Arial"/>
          <w:snapToGrid w:val="0"/>
          <w:sz w:val="22"/>
        </w:rPr>
        <w:t>a</w:t>
      </w:r>
      <w:r w:rsidR="009B13E0">
        <w:rPr>
          <w:rFonts w:ascii="Arial" w:hAnsi="Arial"/>
          <w:snapToGrid w:val="0"/>
          <w:sz w:val="22"/>
        </w:rPr>
        <w:t xml:space="preserve"> start-up date</w:t>
      </w:r>
      <w:r>
        <w:rPr>
          <w:rFonts w:ascii="Arial" w:hAnsi="Arial"/>
          <w:snapToGrid w:val="0"/>
          <w:sz w:val="22"/>
        </w:rPr>
        <w:t xml:space="preserve">:  </w:t>
      </w:r>
    </w:p>
    <w:p w:rsidR="006F34E9" w:rsidRPr="003A4236" w:rsidRDefault="006F34E9" w:rsidP="00A944FE">
      <w:pPr>
        <w:widowControl w:val="0"/>
        <w:tabs>
          <w:tab w:val="left" w:pos="90"/>
          <w:tab w:val="left" w:pos="720"/>
        </w:tabs>
        <w:ind w:left="270"/>
        <w:rPr>
          <w:rFonts w:ascii="Arial" w:hAnsi="Arial"/>
          <w:snapToGrid w:val="0"/>
          <w:sz w:val="12"/>
          <w:szCs w:val="16"/>
        </w:rPr>
      </w:pPr>
    </w:p>
    <w:p w:rsidR="002A357E" w:rsidRDefault="002A357E" w:rsidP="002A357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 w:rsidRPr="002A357E">
        <w:rPr>
          <w:rFonts w:ascii="Arial" w:hAnsi="Arial"/>
          <w:snapToGrid w:val="0"/>
          <w:sz w:val="22"/>
        </w:rPr>
        <w:tab/>
      </w:r>
      <w:r w:rsidRPr="002A357E"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 xml:space="preserve">1. </w:t>
      </w:r>
      <w:r w:rsidR="00A944FE">
        <w:rPr>
          <w:rFonts w:ascii="Arial" w:hAnsi="Arial"/>
          <w:snapToGrid w:val="0"/>
          <w:sz w:val="22"/>
        </w:rPr>
        <w:t xml:space="preserve">Boilers and boiler system are </w:t>
      </w:r>
      <w:r w:rsidR="000873EF">
        <w:rPr>
          <w:rFonts w:ascii="Arial" w:hAnsi="Arial"/>
          <w:snapToGrid w:val="0"/>
          <w:sz w:val="22"/>
        </w:rPr>
        <w:t>boiled out.</w:t>
      </w:r>
      <w:r w:rsidR="00A944FE">
        <w:rPr>
          <w:rFonts w:ascii="Arial" w:hAnsi="Arial"/>
          <w:snapToGrid w:val="0"/>
          <w:sz w:val="22"/>
        </w:rPr>
        <w:t xml:space="preserve">  </w:t>
      </w:r>
    </w:p>
    <w:p w:rsidR="00A944FE" w:rsidRPr="003A4236" w:rsidRDefault="00A944FE" w:rsidP="002A357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 xml:space="preserve"> </w:t>
      </w:r>
    </w:p>
    <w:p w:rsidR="00A944FE" w:rsidRDefault="00D61843" w:rsidP="000873EF">
      <w:pPr>
        <w:pStyle w:val="BodyTextIndent2"/>
        <w:tabs>
          <w:tab w:val="clear" w:pos="90"/>
          <w:tab w:val="clear" w:pos="720"/>
          <w:tab w:val="clear" w:pos="900"/>
          <w:tab w:val="left" w:pos="270"/>
          <w:tab w:val="left" w:leader="underscore" w:pos="1080"/>
          <w:tab w:val="left" w:pos="1440"/>
        </w:tabs>
        <w:ind w:left="270" w:firstLine="0"/>
      </w:pPr>
      <w:r>
        <w:tab/>
      </w:r>
      <w:r>
        <w:tab/>
        <w:t>3</w:t>
      </w:r>
      <w:r w:rsidR="00C842C6">
        <w:t>. Feed-water pumps are</w:t>
      </w:r>
      <w:r w:rsidR="00A944FE">
        <w:t xml:space="preserve"> installed and operational.  </w:t>
      </w:r>
    </w:p>
    <w:p w:rsidR="00A944FE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8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4</w:t>
      </w:r>
      <w:r w:rsidR="00A944FE">
        <w:rPr>
          <w:rFonts w:ascii="Arial" w:hAnsi="Arial"/>
          <w:snapToGrid w:val="0"/>
          <w:sz w:val="22"/>
        </w:rPr>
        <w:t>. Gas lines are bled.  And if required, step-down regulators are installed - see item #4.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Pr="005861CA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5</w:t>
      </w:r>
      <w:r w:rsidR="00A944FE">
        <w:rPr>
          <w:rFonts w:ascii="Arial" w:hAnsi="Arial"/>
          <w:snapToGrid w:val="0"/>
          <w:sz w:val="22"/>
        </w:rPr>
        <w:t>. Gas pressure to the entrance of the boiler's gas train is field confirmed</w:t>
      </w:r>
      <w:r w:rsidR="005861CA">
        <w:rPr>
          <w:rFonts w:ascii="Arial" w:hAnsi="Arial"/>
          <w:snapToGrid w:val="0"/>
          <w:sz w:val="22"/>
        </w:rPr>
        <w:t xml:space="preserve"> at: </w:t>
      </w:r>
      <w:r w:rsidR="00A944FE">
        <w:rPr>
          <w:rFonts w:ascii="Arial" w:hAnsi="Arial"/>
          <w:snapToGrid w:val="0"/>
          <w:sz w:val="22"/>
        </w:rPr>
        <w:t xml:space="preserve"> </w:t>
      </w:r>
      <w:r w:rsidR="00A944FE" w:rsidRPr="005861CA">
        <w:rPr>
          <w:rFonts w:ascii="Arial" w:hAnsi="Arial"/>
          <w:snapToGrid w:val="0"/>
          <w:sz w:val="22"/>
          <w:u w:val="single"/>
        </w:rPr>
        <w:t xml:space="preserve">7" - 14" W.C.  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6</w:t>
      </w:r>
      <w:r w:rsidR="00A944FE">
        <w:rPr>
          <w:rFonts w:ascii="Arial" w:hAnsi="Arial"/>
          <w:snapToGrid w:val="0"/>
          <w:sz w:val="22"/>
        </w:rPr>
        <w:t>. Boilers are wired and electrical power is available.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pStyle w:val="BodyTextIndent2"/>
        <w:tabs>
          <w:tab w:val="clear" w:pos="90"/>
          <w:tab w:val="clear" w:pos="720"/>
          <w:tab w:val="clear" w:pos="900"/>
          <w:tab w:val="left" w:pos="270"/>
          <w:tab w:val="left" w:leader="underscore" w:pos="1080"/>
          <w:tab w:val="left" w:pos="1440"/>
        </w:tabs>
        <w:ind w:left="270" w:firstLine="0"/>
      </w:pPr>
      <w:r>
        <w:tab/>
      </w:r>
      <w:r>
        <w:tab/>
        <w:t>7</w:t>
      </w:r>
      <w:r w:rsidR="00A944FE">
        <w:t xml:space="preserve">. External boiler control system (if applicable) is connected and fully operational.  Controls supplier </w:t>
      </w:r>
    </w:p>
    <w:p w:rsidR="00A944FE" w:rsidRDefault="00A944FE" w:rsidP="00A944FE">
      <w:pPr>
        <w:pStyle w:val="BodyTextIndent2"/>
        <w:tabs>
          <w:tab w:val="clear" w:pos="90"/>
          <w:tab w:val="clear" w:pos="720"/>
          <w:tab w:val="clear" w:pos="900"/>
          <w:tab w:val="left" w:pos="1440"/>
        </w:tabs>
        <w:ind w:left="270" w:firstLine="0"/>
      </w:pPr>
      <w:r>
        <w:tab/>
        <w:t>should be at site for boiler start-up.</w:t>
      </w:r>
    </w:p>
    <w:p w:rsidR="00A944FE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8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8</w:t>
      </w:r>
      <w:r w:rsidR="00A944FE">
        <w:rPr>
          <w:rFonts w:ascii="Arial" w:hAnsi="Arial"/>
          <w:snapToGrid w:val="0"/>
          <w:sz w:val="22"/>
        </w:rPr>
        <w:t>. Check boiler and gas train for missing or damaged parts.  Advise if any.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9</w:t>
      </w:r>
      <w:r w:rsidR="00A944FE">
        <w:rPr>
          <w:rFonts w:ascii="Arial" w:hAnsi="Arial"/>
          <w:snapToGrid w:val="0"/>
          <w:sz w:val="22"/>
        </w:rPr>
        <w:t>. Boiler flue exhaust is vented.  Exhaust system is complete, not temporary.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10</w:t>
      </w:r>
      <w:r w:rsidR="00A944FE">
        <w:rPr>
          <w:rFonts w:ascii="Arial" w:hAnsi="Arial"/>
          <w:snapToGrid w:val="0"/>
          <w:sz w:val="22"/>
        </w:rPr>
        <w:t>. Combustion air is available or for seal combustion: air intake is piped.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11</w:t>
      </w:r>
      <w:r w:rsidR="00A944FE">
        <w:rPr>
          <w:rFonts w:ascii="Arial" w:hAnsi="Arial"/>
          <w:snapToGrid w:val="0"/>
          <w:sz w:val="22"/>
        </w:rPr>
        <w:t>. System load is available.  Boilers will need to be operated for up to two hours</w:t>
      </w:r>
      <w:r w:rsidR="005861CA">
        <w:rPr>
          <w:rFonts w:ascii="Arial" w:hAnsi="Arial"/>
          <w:snapToGrid w:val="0"/>
          <w:sz w:val="22"/>
        </w:rPr>
        <w:t xml:space="preserve"> each</w:t>
      </w:r>
      <w:r w:rsidR="00A944FE">
        <w:rPr>
          <w:rFonts w:ascii="Arial" w:hAnsi="Arial"/>
          <w:snapToGrid w:val="0"/>
          <w:sz w:val="22"/>
        </w:rPr>
        <w:t xml:space="preserve">. 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12</w:t>
      </w:r>
      <w:r w:rsidR="00A944FE">
        <w:rPr>
          <w:rFonts w:ascii="Arial" w:hAnsi="Arial"/>
          <w:snapToGrid w:val="0"/>
          <w:sz w:val="22"/>
        </w:rPr>
        <w:t>. Owner's boiler operator is available for operator training after start-up is complete.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13</w:t>
      </w:r>
      <w:r w:rsidR="00A944FE">
        <w:rPr>
          <w:rFonts w:ascii="Arial" w:hAnsi="Arial"/>
          <w:snapToGrid w:val="0"/>
          <w:sz w:val="22"/>
        </w:rPr>
        <w:t>. An individual representing the installing contractor will be at the site during start-up.</w:t>
      </w:r>
    </w:p>
    <w:p w:rsidR="00A944FE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8"/>
        </w:rPr>
      </w:pPr>
    </w:p>
    <w:p w:rsidR="00A944FE" w:rsidRDefault="00A944FE" w:rsidP="00A944FE">
      <w:pPr>
        <w:widowControl w:val="0"/>
        <w:ind w:left="270"/>
        <w:rPr>
          <w:rFonts w:ascii="Arial" w:hAnsi="Arial"/>
          <w:snapToGrid w:val="0"/>
          <w:sz w:val="12"/>
        </w:rPr>
      </w:pPr>
    </w:p>
    <w:p w:rsidR="00A944FE" w:rsidRPr="00C91FDC" w:rsidRDefault="00A944FE" w:rsidP="00A944FE">
      <w:pPr>
        <w:pStyle w:val="BodyText"/>
        <w:tabs>
          <w:tab w:val="center" w:pos="1440"/>
          <w:tab w:val="center" w:pos="5040"/>
        </w:tabs>
        <w:ind w:left="270"/>
        <w:rPr>
          <w:szCs w:val="22"/>
        </w:rPr>
      </w:pPr>
      <w:r w:rsidRPr="00C91FDC">
        <w:rPr>
          <w:szCs w:val="22"/>
        </w:rPr>
        <w:t>If any of the above items are not complete: 1) the start-up cannot be finished.  2) A later start-up date will need to be sched</w:t>
      </w:r>
      <w:r w:rsidR="005861CA" w:rsidRPr="00C91FDC">
        <w:rPr>
          <w:szCs w:val="22"/>
        </w:rPr>
        <w:t xml:space="preserve">uled.  3) A service and port-to-port </w:t>
      </w:r>
      <w:r w:rsidRPr="00C91FDC">
        <w:rPr>
          <w:szCs w:val="22"/>
        </w:rPr>
        <w:t>trip charge will be payable by the above con</w:t>
      </w:r>
      <w:r w:rsidR="00C842C6">
        <w:rPr>
          <w:szCs w:val="22"/>
        </w:rPr>
        <w:t>tractor at $140</w:t>
      </w:r>
      <w:r w:rsidRPr="00C91FDC">
        <w:rPr>
          <w:szCs w:val="22"/>
        </w:rPr>
        <w:t>.00/</w:t>
      </w:r>
      <w:proofErr w:type="spellStart"/>
      <w:r w:rsidRPr="00C91FDC">
        <w:rPr>
          <w:szCs w:val="22"/>
        </w:rPr>
        <w:t>hr</w:t>
      </w:r>
      <w:proofErr w:type="spellEnd"/>
      <w:r w:rsidRPr="00C91FDC">
        <w:rPr>
          <w:szCs w:val="22"/>
        </w:rPr>
        <w:t xml:space="preserve"> plus mileage for additional trips.  </w:t>
      </w:r>
    </w:p>
    <w:p w:rsidR="00A944FE" w:rsidRPr="00412686" w:rsidRDefault="00A944FE" w:rsidP="00A944FE">
      <w:pPr>
        <w:pStyle w:val="BodyText"/>
        <w:tabs>
          <w:tab w:val="center" w:pos="1440"/>
          <w:tab w:val="center" w:pos="5040"/>
        </w:tabs>
        <w:ind w:left="270"/>
        <w:rPr>
          <w:sz w:val="8"/>
          <w:szCs w:val="8"/>
        </w:rPr>
      </w:pPr>
    </w:p>
    <w:p w:rsidR="00A944FE" w:rsidRDefault="00A944FE" w:rsidP="00A944FE">
      <w:pPr>
        <w:pStyle w:val="BodyText"/>
        <w:tabs>
          <w:tab w:val="center" w:pos="1440"/>
          <w:tab w:val="center" w:pos="5040"/>
        </w:tabs>
        <w:ind w:left="270"/>
        <w:rPr>
          <w:szCs w:val="22"/>
        </w:rPr>
      </w:pPr>
      <w:r w:rsidRPr="007E5AD9">
        <w:rPr>
          <w:szCs w:val="22"/>
        </w:rPr>
        <w:t xml:space="preserve">The Factory Warranty will </w:t>
      </w:r>
      <w:r w:rsidR="00E92D0B">
        <w:rPr>
          <w:szCs w:val="22"/>
        </w:rPr>
        <w:t xml:space="preserve">commence </w:t>
      </w:r>
      <w:r w:rsidRPr="007E5AD9">
        <w:rPr>
          <w:szCs w:val="22"/>
        </w:rPr>
        <w:t xml:space="preserve">upon start-up completion.  </w:t>
      </w:r>
      <w:r w:rsidR="00E92D0B">
        <w:rPr>
          <w:szCs w:val="22"/>
        </w:rPr>
        <w:t xml:space="preserve">The </w:t>
      </w:r>
      <w:r w:rsidRPr="007E5AD9">
        <w:rPr>
          <w:szCs w:val="22"/>
        </w:rPr>
        <w:t>boiler</w:t>
      </w:r>
      <w:r w:rsidR="00E92D0B">
        <w:rPr>
          <w:szCs w:val="22"/>
        </w:rPr>
        <w:t>(</w:t>
      </w:r>
      <w:r w:rsidRPr="007E5AD9">
        <w:rPr>
          <w:szCs w:val="22"/>
        </w:rPr>
        <w:t>s</w:t>
      </w:r>
      <w:r w:rsidR="00E92D0B">
        <w:rPr>
          <w:szCs w:val="22"/>
        </w:rPr>
        <w:t>)</w:t>
      </w:r>
      <w:r>
        <w:rPr>
          <w:szCs w:val="22"/>
        </w:rPr>
        <w:t xml:space="preserve"> </w:t>
      </w:r>
      <w:r w:rsidR="00E92D0B">
        <w:rPr>
          <w:szCs w:val="22"/>
        </w:rPr>
        <w:t xml:space="preserve">should </w:t>
      </w:r>
      <w:r>
        <w:rPr>
          <w:szCs w:val="22"/>
        </w:rPr>
        <w:t>not b</w:t>
      </w:r>
      <w:r w:rsidRPr="007E5AD9">
        <w:rPr>
          <w:szCs w:val="22"/>
        </w:rPr>
        <w:t>e used for temporary heating purposes</w:t>
      </w:r>
      <w:r w:rsidR="00E92D0B">
        <w:rPr>
          <w:szCs w:val="22"/>
        </w:rPr>
        <w:t xml:space="preserve"> during building construction</w:t>
      </w:r>
      <w:r w:rsidRPr="007E5AD9">
        <w:rPr>
          <w:szCs w:val="22"/>
        </w:rPr>
        <w:t xml:space="preserve">.  </w:t>
      </w:r>
      <w:r w:rsidR="003A4236">
        <w:rPr>
          <w:szCs w:val="22"/>
        </w:rPr>
        <w:t>On Steam startups: Heat &amp; Power Products and Heat &amp; Power Services will not be responsible for Boil out and Boil out chemicals</w:t>
      </w:r>
      <w:r w:rsidR="00B639CD">
        <w:rPr>
          <w:szCs w:val="22"/>
        </w:rPr>
        <w:t>.</w:t>
      </w:r>
      <w:r w:rsidR="003A4236">
        <w:rPr>
          <w:szCs w:val="22"/>
        </w:rPr>
        <w:t xml:space="preserve">  This must be done by the contractor prior to start up service.</w:t>
      </w:r>
    </w:p>
    <w:p w:rsidR="00A944FE" w:rsidRPr="00245F25" w:rsidRDefault="00A944FE" w:rsidP="00A944FE">
      <w:pPr>
        <w:widowControl w:val="0"/>
        <w:tabs>
          <w:tab w:val="left" w:leader="underscore" w:pos="9994"/>
        </w:tabs>
        <w:ind w:left="270"/>
        <w:rPr>
          <w:rFonts w:ascii="Arial" w:hAnsi="Arial"/>
          <w:snapToGrid w:val="0"/>
          <w:sz w:val="12"/>
          <w:szCs w:val="12"/>
        </w:rPr>
      </w:pPr>
    </w:p>
    <w:p w:rsidR="00A944FE" w:rsidRDefault="00A944FE" w:rsidP="006F34E9">
      <w:pPr>
        <w:widowControl w:val="0"/>
        <w:tabs>
          <w:tab w:val="left" w:leader="underscore" w:pos="1008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Name of Contractor's Site Contact &amp; Cell Number:</w:t>
      </w:r>
      <w:r>
        <w:rPr>
          <w:rFonts w:ascii="Arial" w:hAnsi="Arial"/>
          <w:snapToGrid w:val="0"/>
          <w:sz w:val="22"/>
        </w:rPr>
        <w:tab/>
      </w:r>
    </w:p>
    <w:p w:rsidR="00A944FE" w:rsidRDefault="00A944FE" w:rsidP="006F34E9">
      <w:pPr>
        <w:widowControl w:val="0"/>
        <w:tabs>
          <w:tab w:val="left" w:leader="underscore" w:pos="10080"/>
        </w:tabs>
        <w:ind w:left="270"/>
        <w:rPr>
          <w:rFonts w:ascii="Arial" w:hAnsi="Arial"/>
          <w:snapToGrid w:val="0"/>
          <w:sz w:val="22"/>
        </w:rPr>
      </w:pPr>
    </w:p>
    <w:p w:rsidR="00A944FE" w:rsidRDefault="00A944FE" w:rsidP="00A944FE">
      <w:pPr>
        <w:pStyle w:val="BodyText"/>
        <w:tabs>
          <w:tab w:val="clear" w:pos="810"/>
          <w:tab w:val="left" w:leader="underscore" w:pos="10080"/>
        </w:tabs>
        <w:ind w:left="270"/>
        <w:rPr>
          <w:rFonts w:cs="Arial"/>
          <w:szCs w:val="24"/>
        </w:rPr>
      </w:pPr>
      <w:r>
        <w:rPr>
          <w:rFonts w:cs="Arial"/>
          <w:szCs w:val="24"/>
        </w:rPr>
        <w:t>Name of Owner Rep. to be trained &amp; phone #: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A944FE" w:rsidRDefault="00A944FE" w:rsidP="00A944FE">
      <w:pPr>
        <w:widowControl w:val="0"/>
        <w:ind w:left="270"/>
        <w:rPr>
          <w:rFonts w:ascii="Arial" w:hAnsi="Arial"/>
          <w:snapToGrid w:val="0"/>
          <w:sz w:val="22"/>
        </w:rPr>
      </w:pPr>
    </w:p>
    <w:p w:rsidR="00A944FE" w:rsidRPr="006F34E9" w:rsidRDefault="00A944FE" w:rsidP="006F34E9">
      <w:pPr>
        <w:widowControl w:val="0"/>
        <w:tabs>
          <w:tab w:val="left" w:pos="5310"/>
          <w:tab w:val="left" w:leader="underscore" w:pos="10080"/>
        </w:tabs>
        <w:ind w:left="270"/>
        <w:rPr>
          <w:rFonts w:ascii="Arial" w:hAnsi="Arial"/>
          <w:snapToGrid w:val="0"/>
          <w:sz w:val="22"/>
        </w:rPr>
      </w:pPr>
      <w:r w:rsidRPr="006F34E9">
        <w:rPr>
          <w:rFonts w:ascii="Arial" w:hAnsi="Arial"/>
          <w:snapToGrid w:val="0"/>
          <w:sz w:val="22"/>
        </w:rPr>
        <w:t>I agree to the above terms &amp; all above items are complete:</w:t>
      </w:r>
      <w:r w:rsidRPr="006F34E9">
        <w:rPr>
          <w:rFonts w:ascii="Arial" w:hAnsi="Arial"/>
          <w:snapToGrid w:val="0"/>
          <w:sz w:val="22"/>
        </w:rPr>
        <w:tab/>
      </w:r>
      <w:r w:rsidRPr="006F34E9">
        <w:rPr>
          <w:rFonts w:ascii="Arial" w:hAnsi="Arial"/>
          <w:snapToGrid w:val="0"/>
          <w:sz w:val="22"/>
        </w:rPr>
        <w:tab/>
      </w:r>
    </w:p>
    <w:p w:rsidR="00BB0AF2" w:rsidRDefault="00BB0AF2" w:rsidP="00A944FE">
      <w:pPr>
        <w:widowControl w:val="0"/>
        <w:tabs>
          <w:tab w:val="right" w:pos="10440"/>
        </w:tabs>
        <w:ind w:left="270"/>
        <w:rPr>
          <w:rFonts w:ascii="Arial" w:hAnsi="Arial"/>
          <w:snapToGrid w:val="0"/>
          <w:sz w:val="22"/>
        </w:rPr>
      </w:pPr>
    </w:p>
    <w:p w:rsidR="00245F25" w:rsidRDefault="00196114" w:rsidP="00245F25">
      <w:pPr>
        <w:widowControl w:val="0"/>
        <w:tabs>
          <w:tab w:val="right" w:pos="10440"/>
        </w:tabs>
        <w:ind w:left="270"/>
        <w:jc w:val="center"/>
        <w:rPr>
          <w:rFonts w:ascii="Arial" w:hAnsi="Arial"/>
          <w:snapToGrid w:val="0"/>
          <w:sz w:val="8"/>
          <w:szCs w:val="8"/>
        </w:rPr>
      </w:pPr>
      <w:r>
        <w:rPr>
          <w:rFonts w:ascii="Arial" w:hAnsi="Arial"/>
          <w:snapToGrid w:val="0"/>
          <w:sz w:val="22"/>
        </w:rPr>
        <w:t xml:space="preserve">THANK </w:t>
      </w:r>
      <w:r w:rsidR="00A944FE">
        <w:rPr>
          <w:rFonts w:ascii="Arial" w:hAnsi="Arial"/>
          <w:snapToGrid w:val="0"/>
          <w:sz w:val="22"/>
        </w:rPr>
        <w:t>YOU!</w:t>
      </w:r>
    </w:p>
    <w:p w:rsidR="00BB0AF2" w:rsidRPr="00245F25" w:rsidRDefault="00245F25" w:rsidP="00BB0AF2">
      <w:pPr>
        <w:widowControl w:val="0"/>
        <w:tabs>
          <w:tab w:val="right" w:pos="10440"/>
        </w:tabs>
        <w:ind w:left="270"/>
        <w:rPr>
          <w:sz w:val="16"/>
          <w:szCs w:val="16"/>
        </w:rPr>
      </w:pPr>
      <w:r>
        <w:rPr>
          <w:rFonts w:ascii="Arial" w:hAnsi="Arial"/>
          <w:snapToGrid w:val="0"/>
          <w:sz w:val="8"/>
          <w:szCs w:val="8"/>
        </w:rPr>
        <w:tab/>
      </w:r>
      <w:bookmarkStart w:id="0" w:name="_GoBack"/>
      <w:bookmarkEnd w:id="0"/>
    </w:p>
    <w:p w:rsidR="00A944FE" w:rsidRPr="003A4236" w:rsidRDefault="00C842C6" w:rsidP="00A944FE">
      <w:pPr>
        <w:tabs>
          <w:tab w:val="left" w:pos="1290"/>
        </w:tabs>
        <w:rPr>
          <w:sz w:val="8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130810</wp:posOffset>
                </wp:positionV>
                <wp:extent cx="6858000" cy="4476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CE9" w:rsidRPr="00B36D61" w:rsidRDefault="004D2CE9" w:rsidP="004D2C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Humanist521BT-Roman" w:hAnsi="Humanist521BT-Roman" w:cs="Humanist521BT-Roman"/>
                                <w:color w:val="003366"/>
                                <w:sz w:val="22"/>
                                <w:szCs w:val="22"/>
                                <w:lang w:bidi="en-US"/>
                              </w:rPr>
                            </w:pPr>
                            <w:proofErr w:type="gramStart"/>
                            <w:r w:rsidRPr="00B36D61">
                              <w:rPr>
                                <w:rFonts w:ascii="Humanist521BT-Roman" w:hAnsi="Humanist521BT-Roman" w:cs="Humanist521BT-Roman"/>
                                <w:color w:val="003366"/>
                                <w:sz w:val="22"/>
                                <w:szCs w:val="22"/>
                                <w:lang w:bidi="en-US"/>
                              </w:rPr>
                              <w:t>EXPERIENCED  •</w:t>
                            </w:r>
                            <w:proofErr w:type="gramEnd"/>
                            <w:r w:rsidRPr="00B36D61">
                              <w:rPr>
                                <w:rFonts w:ascii="Humanist521BT-Roman" w:hAnsi="Humanist521BT-Roman" w:cs="Humanist521BT-Roman"/>
                                <w:color w:val="003366"/>
                                <w:sz w:val="22"/>
                                <w:szCs w:val="22"/>
                                <w:lang w:bidi="en-US"/>
                              </w:rPr>
                              <w:t xml:space="preserve">  KNOWLEDGEABLE   •  RELIABLE   •  QUALITY  •  SOLUTIONS </w:t>
                            </w:r>
                          </w:p>
                          <w:p w:rsidR="004D2CE9" w:rsidRPr="00B36D61" w:rsidRDefault="004D2CE9" w:rsidP="004D2C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Humanist521BT-Roman" w:hAnsi="Humanist521BT-Roman" w:cs="Humanist521BT-Roman"/>
                                <w:color w:val="FF3F19"/>
                                <w:w w:val="90"/>
                                <w:lang w:bidi="en-US"/>
                              </w:rPr>
                            </w:pPr>
                            <w:r w:rsidRPr="00B36D61">
                              <w:rPr>
                                <w:rFonts w:ascii="Humanist521BT-Roman" w:hAnsi="Humanist521BT-Roman" w:cs="Humanist521BT-Roman"/>
                                <w:color w:val="FF3F19"/>
                                <w:w w:val="90"/>
                                <w:lang w:bidi="en-US"/>
                              </w:rPr>
                              <w:t>www.heatandpowerservicesllc.com</w:t>
                            </w:r>
                          </w:p>
                          <w:p w:rsidR="004D2CE9" w:rsidRPr="00B36D61" w:rsidRDefault="004D2CE9" w:rsidP="004D2C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Humanist521BT-Roman" w:hAnsi="Humanist521BT-Roman" w:cs="Humanist521BT-Roman"/>
                                <w:color w:val="002DA0"/>
                                <w:sz w:val="22"/>
                                <w:szCs w:val="22"/>
                                <w:lang w:bidi="en-US"/>
                              </w:rPr>
                            </w:pPr>
                          </w:p>
                          <w:p w:rsidR="004D2CE9" w:rsidRPr="00B36D61" w:rsidRDefault="004D2CE9" w:rsidP="004D2C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Humanist521BT-Roman" w:hAnsi="Humanist521BT-Roman" w:cs="Humanist521BT-Roman"/>
                                <w:color w:val="002DA0"/>
                                <w:w w:val="90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:rsidR="004D2CE9" w:rsidRPr="00B36D61" w:rsidRDefault="004D2CE9" w:rsidP="004D2C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Humanist521BT-Roman" w:hAnsi="Humanist521BT-Roman" w:cs="Humanist521BT-Roman"/>
                                <w:color w:val="002DA0"/>
                                <w:w w:val="90"/>
                                <w:sz w:val="22"/>
                                <w:szCs w:val="22"/>
                                <w:lang w:bidi="en-US"/>
                              </w:rPr>
                            </w:pPr>
                            <w:r w:rsidRPr="00B36D61">
                              <w:rPr>
                                <w:rFonts w:ascii="Humanist521BT-Roman" w:hAnsi="Humanist521BT-Roman" w:cs="Humanist521BT-Roman"/>
                                <w:color w:val="FF3F19"/>
                                <w:w w:val="90"/>
                                <w:lang w:bidi="en-US"/>
                              </w:rPr>
                              <w:t>www.heatandpowerservicesllc.com</w:t>
                            </w:r>
                          </w:p>
                          <w:p w:rsidR="004D2CE9" w:rsidRPr="00B36D61" w:rsidRDefault="004D2CE9" w:rsidP="004D2C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Humanist521BT-Roman" w:hAnsi="Humanist521BT-Roman" w:cs="Humanist521BT-Roman"/>
                                <w:color w:val="002DA0"/>
                                <w:w w:val="90"/>
                                <w:sz w:val="22"/>
                                <w:szCs w:val="22"/>
                                <w:lang w:bidi="en-US"/>
                              </w:rPr>
                            </w:pPr>
                          </w:p>
                          <w:p w:rsidR="004D2CE9" w:rsidRPr="00B36D61" w:rsidRDefault="004D2CE9" w:rsidP="004D2C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umanist521BT-Roman" w:hAnsi="Humanist521BT-Roman" w:cs="Humanist521BT-Roman"/>
                                <w:color w:val="FF3F19"/>
                                <w:sz w:val="22"/>
                                <w:szCs w:val="22"/>
                                <w:lang w:bidi="en-US"/>
                              </w:rPr>
                            </w:pPr>
                            <w:r w:rsidRPr="00B36D61">
                              <w:rPr>
                                <w:rFonts w:ascii="Humanist521BT-Roman" w:hAnsi="Humanist521BT-Roman" w:cs="Humanist521BT-Roman"/>
                                <w:color w:val="FF3F19"/>
                                <w:sz w:val="22"/>
                                <w:szCs w:val="22"/>
                                <w:lang w:bidi="en-US"/>
                              </w:rPr>
                              <w:t xml:space="preserve"> </w:t>
                            </w:r>
                          </w:p>
                          <w:p w:rsidR="004D2CE9" w:rsidRDefault="004D2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05pt;margin-top:10.3pt;width:540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" filled="f" stroked="f">
                <v:textbox>
                  <w:txbxContent>
                    <w:p w:rsidR="004D2CE9" w:rsidRPr="00B36D61" w:rsidRDefault="004D2CE9" w:rsidP="004D2C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Humanist521BT-Roman" w:hAnsi="Humanist521BT-Roman" w:cs="Humanist521BT-Roman"/>
                          <w:color w:val="003366"/>
                          <w:sz w:val="22"/>
                          <w:szCs w:val="22"/>
                          <w:lang w:bidi="en-US"/>
                        </w:rPr>
                      </w:pPr>
                      <w:proofErr w:type="gramStart"/>
                      <w:r w:rsidRPr="00B36D61">
                        <w:rPr>
                          <w:rFonts w:ascii="Humanist521BT-Roman" w:hAnsi="Humanist521BT-Roman" w:cs="Humanist521BT-Roman"/>
                          <w:color w:val="003366"/>
                          <w:sz w:val="22"/>
                          <w:szCs w:val="22"/>
                          <w:lang w:bidi="en-US"/>
                        </w:rPr>
                        <w:t>EXPERIENCED  •</w:t>
                      </w:r>
                      <w:proofErr w:type="gramEnd"/>
                      <w:r w:rsidRPr="00B36D61">
                        <w:rPr>
                          <w:rFonts w:ascii="Humanist521BT-Roman" w:hAnsi="Humanist521BT-Roman" w:cs="Humanist521BT-Roman"/>
                          <w:color w:val="003366"/>
                          <w:sz w:val="22"/>
                          <w:szCs w:val="22"/>
                          <w:lang w:bidi="en-US"/>
                        </w:rPr>
                        <w:t xml:space="preserve">  KNOWLEDGEABLE   •  RELIABLE   •  QUALITY  •  SOLUTIONS </w:t>
                      </w:r>
                    </w:p>
                    <w:p w:rsidR="004D2CE9" w:rsidRPr="00B36D61" w:rsidRDefault="004D2CE9" w:rsidP="004D2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Humanist521BT-Roman" w:hAnsi="Humanist521BT-Roman" w:cs="Humanist521BT-Roman"/>
                          <w:color w:val="FF3F19"/>
                          <w:w w:val="90"/>
                          <w:lang w:bidi="en-US"/>
                        </w:rPr>
                      </w:pPr>
                      <w:r w:rsidRPr="00B36D61">
                        <w:rPr>
                          <w:rFonts w:ascii="Humanist521BT-Roman" w:hAnsi="Humanist521BT-Roman" w:cs="Humanist521BT-Roman"/>
                          <w:color w:val="FF3F19"/>
                          <w:w w:val="90"/>
                          <w:lang w:bidi="en-US"/>
                        </w:rPr>
                        <w:t>www.heatandpowerservicesllc.com</w:t>
                      </w:r>
                    </w:p>
                    <w:p w:rsidR="004D2CE9" w:rsidRPr="00B36D61" w:rsidRDefault="004D2CE9" w:rsidP="004D2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Humanist521BT-Roman" w:hAnsi="Humanist521BT-Roman" w:cs="Humanist521BT-Roman"/>
                          <w:color w:val="002DA0"/>
                          <w:sz w:val="22"/>
                          <w:szCs w:val="22"/>
                          <w:lang w:bidi="en-US"/>
                        </w:rPr>
                      </w:pPr>
                    </w:p>
                    <w:p w:rsidR="004D2CE9" w:rsidRPr="00B36D61" w:rsidRDefault="004D2CE9" w:rsidP="004D2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Humanist521BT-Roman" w:hAnsi="Humanist521BT-Roman" w:cs="Humanist521BT-Roman"/>
                          <w:color w:val="002DA0"/>
                          <w:w w:val="90"/>
                          <w:sz w:val="20"/>
                          <w:szCs w:val="20"/>
                          <w:lang w:bidi="en-US"/>
                        </w:rPr>
                      </w:pPr>
                    </w:p>
                    <w:p w:rsidR="004D2CE9" w:rsidRPr="00B36D61" w:rsidRDefault="004D2CE9" w:rsidP="004D2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Humanist521BT-Roman" w:hAnsi="Humanist521BT-Roman" w:cs="Humanist521BT-Roman"/>
                          <w:color w:val="002DA0"/>
                          <w:w w:val="90"/>
                          <w:sz w:val="22"/>
                          <w:szCs w:val="22"/>
                          <w:lang w:bidi="en-US"/>
                        </w:rPr>
                      </w:pPr>
                      <w:r w:rsidRPr="00B36D61">
                        <w:rPr>
                          <w:rFonts w:ascii="Humanist521BT-Roman" w:hAnsi="Humanist521BT-Roman" w:cs="Humanist521BT-Roman"/>
                          <w:color w:val="FF3F19"/>
                          <w:w w:val="90"/>
                          <w:lang w:bidi="en-US"/>
                        </w:rPr>
                        <w:t>www.heatandpowerservicesllc.com</w:t>
                      </w:r>
                    </w:p>
                    <w:p w:rsidR="004D2CE9" w:rsidRPr="00B36D61" w:rsidRDefault="004D2CE9" w:rsidP="004D2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Humanist521BT-Roman" w:hAnsi="Humanist521BT-Roman" w:cs="Humanist521BT-Roman"/>
                          <w:color w:val="002DA0"/>
                          <w:w w:val="90"/>
                          <w:sz w:val="22"/>
                          <w:szCs w:val="22"/>
                          <w:lang w:bidi="en-US"/>
                        </w:rPr>
                      </w:pPr>
                    </w:p>
                    <w:p w:rsidR="004D2CE9" w:rsidRPr="00B36D61" w:rsidRDefault="004D2CE9" w:rsidP="004D2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umanist521BT-Roman" w:hAnsi="Humanist521BT-Roman" w:cs="Humanist521BT-Roman"/>
                          <w:color w:val="FF3F19"/>
                          <w:sz w:val="22"/>
                          <w:szCs w:val="22"/>
                          <w:lang w:bidi="en-US"/>
                        </w:rPr>
                      </w:pPr>
                      <w:r w:rsidRPr="00B36D61">
                        <w:rPr>
                          <w:rFonts w:ascii="Humanist521BT-Roman" w:hAnsi="Humanist521BT-Roman" w:cs="Humanist521BT-Roman"/>
                          <w:color w:val="FF3F19"/>
                          <w:sz w:val="22"/>
                          <w:szCs w:val="22"/>
                          <w:lang w:bidi="en-US"/>
                        </w:rPr>
                        <w:t xml:space="preserve"> </w:t>
                      </w:r>
                    </w:p>
                    <w:p w:rsidR="004D2CE9" w:rsidRDefault="004D2CE9"/>
                  </w:txbxContent>
                </v:textbox>
              </v:shape>
            </w:pict>
          </mc:Fallback>
        </mc:AlternateContent>
      </w:r>
      <w:r w:rsidR="00A944FE" w:rsidRPr="00245F25">
        <w:rPr>
          <w:sz w:val="16"/>
          <w:szCs w:val="16"/>
        </w:rPr>
        <w:tab/>
      </w:r>
    </w:p>
    <w:sectPr w:rsidR="00A944FE" w:rsidRPr="003A4236" w:rsidSect="00231E18">
      <w:pgSz w:w="12240" w:h="15840"/>
      <w:pgMar w:top="630" w:right="720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521BT-Roman">
    <w:altName w:val="Humanst5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1052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C536857"/>
    <w:multiLevelType w:val="hybridMultilevel"/>
    <w:tmpl w:val="D54C4236"/>
    <w:lvl w:ilvl="0" w:tplc="17545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4B0C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96"/>
    <w:rsid w:val="000728C7"/>
    <w:rsid w:val="000873EF"/>
    <w:rsid w:val="00196114"/>
    <w:rsid w:val="00231E18"/>
    <w:rsid w:val="00245F25"/>
    <w:rsid w:val="002A357E"/>
    <w:rsid w:val="003A4236"/>
    <w:rsid w:val="004065DA"/>
    <w:rsid w:val="004D2CE9"/>
    <w:rsid w:val="005861CA"/>
    <w:rsid w:val="006E2CC6"/>
    <w:rsid w:val="006F34E9"/>
    <w:rsid w:val="00703CD6"/>
    <w:rsid w:val="00826BE2"/>
    <w:rsid w:val="008A2FC1"/>
    <w:rsid w:val="00953D8B"/>
    <w:rsid w:val="009B13E0"/>
    <w:rsid w:val="00A944FE"/>
    <w:rsid w:val="00AE1139"/>
    <w:rsid w:val="00B639CD"/>
    <w:rsid w:val="00BA340C"/>
    <w:rsid w:val="00BB0AF2"/>
    <w:rsid w:val="00C83127"/>
    <w:rsid w:val="00C842C6"/>
    <w:rsid w:val="00C91FDC"/>
    <w:rsid w:val="00D61843"/>
    <w:rsid w:val="00E92D0B"/>
    <w:rsid w:val="00EF7F6D"/>
    <w:rsid w:val="00FA0096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661733"/>
  <w15:docId w15:val="{4691F0F5-8437-46F1-B43F-CB35BA86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1E439F"/>
    <w:pPr>
      <w:numPr>
        <w:numId w:val="1"/>
      </w:numPr>
    </w:pPr>
  </w:style>
  <w:style w:type="character" w:styleId="PageNumber">
    <w:name w:val="page number"/>
    <w:basedOn w:val="DefaultParagraphFont"/>
    <w:rsid w:val="00BA2E6B"/>
    <w:rPr>
      <w:rFonts w:ascii="Times New Roman" w:hAnsi="Times New Roman"/>
      <w:b/>
      <w:sz w:val="20"/>
    </w:rPr>
  </w:style>
  <w:style w:type="paragraph" w:customStyle="1" w:styleId="NormalParagraphStyle">
    <w:name w:val="NormalParagraphStyle"/>
    <w:basedOn w:val="Normal"/>
    <w:rsid w:val="00B36D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styleId="Header">
    <w:name w:val="header"/>
    <w:basedOn w:val="Normal"/>
    <w:link w:val="HeaderChar"/>
    <w:rsid w:val="00A94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44FE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A944FE"/>
    <w:pPr>
      <w:widowControl w:val="0"/>
      <w:tabs>
        <w:tab w:val="left" w:pos="81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944FE"/>
    <w:rPr>
      <w:rFonts w:ascii="Arial" w:hAnsi="Arial"/>
      <w:snapToGrid w:val="0"/>
      <w:sz w:val="22"/>
    </w:rPr>
  </w:style>
  <w:style w:type="paragraph" w:styleId="BodyTextIndent2">
    <w:name w:val="Body Text Indent 2"/>
    <w:basedOn w:val="Normal"/>
    <w:link w:val="BodyTextIndent2Char"/>
    <w:semiHidden/>
    <w:rsid w:val="00A944FE"/>
    <w:pPr>
      <w:widowControl w:val="0"/>
      <w:tabs>
        <w:tab w:val="left" w:pos="90"/>
        <w:tab w:val="left" w:leader="underscore" w:pos="720"/>
        <w:tab w:val="left" w:pos="900"/>
      </w:tabs>
      <w:ind w:left="900" w:hanging="900"/>
    </w:pPr>
    <w:rPr>
      <w:rFonts w:ascii="Arial" w:hAnsi="Arial"/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44FE"/>
    <w:rPr>
      <w:rFonts w:ascii="Arial" w:hAnsi="Arial"/>
      <w:snapToGrid w:val="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A86A-8C0F-497F-A3A8-7377AE2C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Communications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TRDarling</dc:creator>
  <cp:lastModifiedBy>Ellis Darling</cp:lastModifiedBy>
  <cp:revision>3</cp:revision>
  <cp:lastPrinted>2012-01-03T13:03:00Z</cp:lastPrinted>
  <dcterms:created xsi:type="dcterms:W3CDTF">2015-10-14T18:01:00Z</dcterms:created>
  <dcterms:modified xsi:type="dcterms:W3CDTF">2016-02-18T18:44:00Z</dcterms:modified>
</cp:coreProperties>
</file>